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F8794" w14:textId="0F689640" w:rsidR="00491618" w:rsidRDefault="00491618" w:rsidP="00491618">
      <w:pPr>
        <w:spacing w:after="0"/>
        <w:jc w:val="right"/>
      </w:pPr>
      <w:r>
        <w:t xml:space="preserve">Załącznik </w:t>
      </w:r>
      <w:r w:rsidR="00EB648F">
        <w:t>6</w:t>
      </w:r>
      <w:r>
        <w:t xml:space="preserve"> do zapytania ofertowego z dnia </w:t>
      </w:r>
      <w:r w:rsidR="002778E5">
        <w:t>28.09.2026</w:t>
      </w:r>
      <w:r>
        <w:t xml:space="preserve"> roku</w:t>
      </w:r>
    </w:p>
    <w:p w14:paraId="2E81117B" w14:textId="69B7A16D" w:rsidR="00491618" w:rsidRDefault="00491618" w:rsidP="00491618">
      <w:pPr>
        <w:spacing w:after="0"/>
        <w:jc w:val="right"/>
      </w:pPr>
      <w:r>
        <w:t xml:space="preserve">na dostawę mebli </w:t>
      </w:r>
      <w:r w:rsidR="002778E5">
        <w:t>na wymiar</w:t>
      </w:r>
    </w:p>
    <w:p w14:paraId="5A963DDD" w14:textId="77777777" w:rsidR="00491618" w:rsidRDefault="00491618" w:rsidP="00491618">
      <w:pPr>
        <w:spacing w:after="0"/>
        <w:jc w:val="right"/>
      </w:pPr>
    </w:p>
    <w:p w14:paraId="52DD6E6A" w14:textId="50D03893" w:rsidR="00BB7686" w:rsidRPr="00491618" w:rsidRDefault="00491618" w:rsidP="00491618">
      <w:pPr>
        <w:jc w:val="center"/>
        <w:rPr>
          <w:b/>
          <w:bCs/>
        </w:rPr>
      </w:pPr>
      <w:r w:rsidRPr="00491618">
        <w:rPr>
          <w:b/>
          <w:bCs/>
        </w:rPr>
        <w:t>SZCZEGÓŁOWY OPIS PRZEDMIOTU ZAMÓWIENIA</w:t>
      </w:r>
    </w:p>
    <w:p w14:paraId="5F1751D1" w14:textId="7119A96E" w:rsidR="00491618" w:rsidRDefault="00491618" w:rsidP="00491618">
      <w:pPr>
        <w:jc w:val="center"/>
      </w:pPr>
      <w:r w:rsidRPr="00491618">
        <w:t>CZĘŚĆ I ZAMÓWIENIA</w:t>
      </w:r>
    </w:p>
    <w:p w14:paraId="59CCF0B1" w14:textId="6E77AA9E" w:rsidR="00491618" w:rsidRDefault="00491618" w:rsidP="0098446D">
      <w:pPr>
        <w:pStyle w:val="Akapitzlist"/>
        <w:numPr>
          <w:ilvl w:val="0"/>
          <w:numId w:val="1"/>
        </w:numPr>
      </w:pPr>
      <w:r w:rsidRPr="00491618">
        <w:t>Wykonanie i dostawa mebli kuchennych w zabudowie</w:t>
      </w:r>
      <w:r w:rsidR="0098446D">
        <w:t>. Zamawiający podaje szacunkowe zestawienia ilościowe wykorzystanego materiału.</w:t>
      </w:r>
    </w:p>
    <w:p w14:paraId="7FD95FDD" w14:textId="7B3C920D" w:rsidR="0098446D" w:rsidRDefault="0098446D" w:rsidP="0098446D">
      <w:pPr>
        <w:pStyle w:val="Akapitzlist"/>
      </w:pPr>
      <w:r w:rsidRPr="0098446D">
        <w:t>W pokojach mieszkańca szafki mają 245 cm. Blat może być dłuższy, od ściany do ściany.</w:t>
      </w:r>
    </w:p>
    <w:p w14:paraId="5DBBEA6B" w14:textId="680F1414" w:rsidR="0098446D" w:rsidRDefault="0098446D" w:rsidP="0098446D">
      <w:pPr>
        <w:pStyle w:val="Akapitzlist"/>
      </w:pPr>
      <w:r>
        <w:t>Kolorystyka frontów: biały</w:t>
      </w:r>
      <w:r w:rsidR="006C0BA4">
        <w:t xml:space="preserve"> mat.</w:t>
      </w:r>
    </w:p>
    <w:p w14:paraId="601F52F8" w14:textId="74BE7ACF" w:rsidR="0098446D" w:rsidRDefault="0098446D" w:rsidP="0098446D">
      <w:pPr>
        <w:pStyle w:val="Akapitzlist"/>
      </w:pPr>
      <w:r>
        <w:t>Rodzaj frontów: nie gorsze niż f</w:t>
      </w:r>
      <w:r w:rsidRPr="0098446D">
        <w:t>ront</w:t>
      </w:r>
      <w:r>
        <w:t>y</w:t>
      </w:r>
      <w:r w:rsidRPr="0098446D">
        <w:t xml:space="preserve"> kuchenn</w:t>
      </w:r>
      <w:r>
        <w:t>e</w:t>
      </w:r>
      <w:r w:rsidRPr="0098446D">
        <w:t xml:space="preserve"> do szaf</w:t>
      </w:r>
      <w:r>
        <w:t>ek</w:t>
      </w:r>
      <w:r w:rsidRPr="0098446D">
        <w:t xml:space="preserve"> </w:t>
      </w:r>
      <w:proofErr w:type="spellStart"/>
      <w:r w:rsidRPr="0098446D">
        <w:t>GoodHome</w:t>
      </w:r>
      <w:proofErr w:type="spellEnd"/>
      <w:r w:rsidRPr="0098446D">
        <w:t xml:space="preserve"> </w:t>
      </w:r>
      <w:proofErr w:type="spellStart"/>
      <w:r w:rsidRPr="0098446D">
        <w:t>Artemisia</w:t>
      </w:r>
      <w:proofErr w:type="spellEnd"/>
    </w:p>
    <w:p w14:paraId="0AFF47D7" w14:textId="760FC2E5" w:rsidR="00D8432E" w:rsidRPr="006E3807" w:rsidRDefault="006E3807" w:rsidP="006E3807">
      <w:pPr>
        <w:rPr>
          <w:u w:val="single"/>
        </w:rPr>
      </w:pPr>
      <w:bookmarkStart w:id="0" w:name="_Hlk241354662"/>
      <w:r w:rsidRPr="006E3807">
        <w:rPr>
          <w:u w:val="single"/>
        </w:rPr>
        <w:t>W budynku znajduje się 12 identycznych pomieszczeń. Wycenę na podstawie zestawienia należy pomnożyć przez 12.</w:t>
      </w:r>
    </w:p>
    <w:bookmarkEnd w:id="0"/>
    <w:p w14:paraId="501B6B94" w14:textId="67CBC299" w:rsidR="00D8432E" w:rsidRDefault="00D8432E" w:rsidP="0098446D">
      <w:pPr>
        <w:pStyle w:val="Akapitzlist"/>
      </w:pPr>
      <w:r>
        <w:fldChar w:fldCharType="begin"/>
      </w:r>
      <w:r>
        <w:instrText xml:space="preserve"> LINK </w:instrText>
      </w:r>
      <w:r w:rsidR="00E248E9">
        <w:instrText xml:space="preserve">Excel.Sheet.12 "C:\\Users\\admin\\OneDrive\\Pulpit\\WSM OKNA\\WYPOSAŻENIE - zapytanie ofertowe\\aneksy kuchenne pokoje mieszkańców.xlsx" Arkusz1!W1K1:W23K4 </w:instrText>
      </w:r>
      <w:r>
        <w:instrText xml:space="preserve">\a \f 4 \h </w:instrText>
      </w:r>
      <w:r>
        <w:fldChar w:fldCharType="separate"/>
      </w:r>
    </w:p>
    <w:tbl>
      <w:tblPr>
        <w:tblW w:w="9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5034"/>
        <w:gridCol w:w="3266"/>
        <w:gridCol w:w="537"/>
      </w:tblGrid>
      <w:tr w:rsidR="00D8432E" w:rsidRPr="00D8432E" w14:paraId="59B9DC33" w14:textId="77777777" w:rsidTr="00D8432E">
        <w:trPr>
          <w:trHeight w:val="300"/>
        </w:trPr>
        <w:tc>
          <w:tcPr>
            <w:tcW w:w="9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6FA2F5BA" w14:textId="6FBD66BE" w:rsidR="00D8432E" w:rsidRPr="00D8432E" w:rsidRDefault="00D8432E" w:rsidP="00D843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aneksy kuchenne - pokoje mieszkańców</w:t>
            </w:r>
          </w:p>
        </w:tc>
      </w:tr>
      <w:tr w:rsidR="00D8432E" w:rsidRPr="00D8432E" w14:paraId="48FA31C1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85A4" w14:textId="77777777" w:rsidR="00D8432E" w:rsidRPr="00D8432E" w:rsidRDefault="00D8432E" w:rsidP="00D843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lp</w:t>
            </w:r>
            <w:proofErr w:type="spellEnd"/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BABF" w14:textId="77777777" w:rsidR="00D8432E" w:rsidRPr="00D8432E" w:rsidRDefault="00D8432E" w:rsidP="00D843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Opis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906E1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Kategoria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C93F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ilość</w:t>
            </w:r>
          </w:p>
        </w:tc>
      </w:tr>
      <w:tr w:rsidR="00D8432E" w:rsidRPr="00D8432E" w14:paraId="0A47D1A1" w14:textId="77777777" w:rsidTr="00D8432E">
        <w:trPr>
          <w:trHeight w:val="6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97F9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A03A6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Front kuchenny do szafki 60 cm, nie gorszy niż </w:t>
            </w:r>
            <w:proofErr w:type="spellStart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GoodHome</w:t>
            </w:r>
            <w:proofErr w:type="spellEnd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Artemisia</w:t>
            </w:r>
            <w:proofErr w:type="spellEnd"/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AC921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Fronty do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B7F3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</w:tr>
      <w:tr w:rsidR="00D8432E" w:rsidRPr="00D8432E" w14:paraId="735B40B5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B3A2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EC6B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Zawias cichy </w:t>
            </w:r>
            <w:proofErr w:type="spellStart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domyk</w:t>
            </w:r>
            <w:proofErr w:type="spellEnd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110°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C946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Zawiasy do szafek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42CC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</w:tr>
      <w:tr w:rsidR="00D8432E" w:rsidRPr="00D8432E" w14:paraId="3AC636AD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E4D3A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6C16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 szafki kuchennej dolnej  60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3C72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Korpusy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9A96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1CC2E447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4E95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8BC2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Front kuchenny do szafki z 3 szufladami 60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18550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Fronty do </w:t>
            </w:r>
            <w:proofErr w:type="spellStart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szafekkuchennych</w:t>
            </w:r>
            <w:proofErr w:type="spellEnd"/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475F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2807BE8C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2652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1045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 szuflady 60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2A45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Korpusy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4EA4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3BD1764C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D9F3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717FE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 szuflady głębokiej 60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04782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Korpusy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3711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35E25907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40365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25F7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 szafki kuchennej dolnej 80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3A56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Korpusy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EBA2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63014C25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3DB4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0C43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Front kuchenny do szafki 40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596E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Korpusy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AACD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</w:tr>
      <w:tr w:rsidR="00D8432E" w:rsidRPr="00D8432E" w14:paraId="4A574644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00D5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B99B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 szafki kuchennej poziomej 60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3B10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Korpusy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A0CA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49D9EA0E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733A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2759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Front kuchenny do szuflady / drzwi 60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672C5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Fronty do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DEFEB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218845B4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F334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DCBF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Półka pozioma 60 cm jasny dąb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5079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Półki kuchenne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F791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06564578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BD92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3FD6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Cokół 240 x 15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DE9F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Cokoły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2021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</w:tr>
      <w:tr w:rsidR="00D8432E" w:rsidRPr="00D8432E" w14:paraId="041FA82D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B7E7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F24F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 szafki kuchennej wiszącej 60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8EED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Korpusy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E5DA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</w:tr>
      <w:tr w:rsidR="00D8432E" w:rsidRPr="00D8432E" w14:paraId="299DBDA6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80DE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992B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 szafki kuchennej wiszącej 80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DC44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Korpusy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9E7C9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57AC2D64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428D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EC5F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 szafki kuchennej dolnej 45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2C77D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Korpusy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CB1E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440442F0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39F6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43AC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Front kuchenny do szafki 45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2E4E5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Fronty do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DCA3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</w:tr>
      <w:tr w:rsidR="00D8432E" w:rsidRPr="00D8432E" w14:paraId="041E9449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8D66A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8990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 szafki kuchennej wiszącej 45 cm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FFE6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Korpusy szafek kuchennych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1094D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41A36134" w14:textId="77777777" w:rsidTr="00D8432E">
        <w:trPr>
          <w:trHeight w:val="6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68AC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B5225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Panel </w:t>
            </w:r>
            <w:proofErr w:type="spellStart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przyblatowy</w:t>
            </w:r>
            <w:proofErr w:type="spellEnd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laminowany 0,3 x 60 x 180 cm, wzór geometryczny / biały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301B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panele </w:t>
            </w:r>
            <w:proofErr w:type="spellStart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przyblatowe</w:t>
            </w:r>
            <w:proofErr w:type="spellEnd"/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4D68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1DFEB478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DA3D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218B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Uchwyt meblowy 128 mm czarny, aluminium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47AA2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uchwyt meblowy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67FA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</w:tr>
      <w:tr w:rsidR="00D8432E" w:rsidRPr="00D8432E" w14:paraId="0384B573" w14:textId="77777777" w:rsidTr="00D8432E">
        <w:trPr>
          <w:trHeight w:val="9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207B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0F40F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Blat laminowany  38 x 620 x 3000 mm, nie gorszy niż Blat laminowany </w:t>
            </w:r>
            <w:proofErr w:type="spellStart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Neutral</w:t>
            </w:r>
            <w:proofErr w:type="spellEnd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sonoma</w:t>
            </w:r>
            <w:proofErr w:type="spellEnd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wood</w:t>
            </w:r>
            <w:proofErr w:type="spellEnd"/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FDA6F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Blaty laminowane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BF3F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  <w:tr w:rsidR="00D8432E" w:rsidRPr="00D8432E" w14:paraId="7E564D8F" w14:textId="77777777" w:rsidTr="00D8432E">
        <w:trPr>
          <w:trHeight w:val="30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9CED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E0A7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Ociekarka</w:t>
            </w:r>
            <w:proofErr w:type="spellEnd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do zabudowy 80 cm biała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351E" w14:textId="77777777" w:rsidR="00D8432E" w:rsidRPr="00D8432E" w:rsidRDefault="00D8432E" w:rsidP="00D843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ociekarka</w:t>
            </w:r>
            <w:proofErr w:type="spellEnd"/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A08F" w14:textId="77777777" w:rsidR="00D8432E" w:rsidRPr="00D8432E" w:rsidRDefault="00D8432E" w:rsidP="00D843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8432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</w:tr>
    </w:tbl>
    <w:p w14:paraId="078FE1E6" w14:textId="136DFBF7" w:rsidR="00D8432E" w:rsidRDefault="00D8432E" w:rsidP="0098446D">
      <w:pPr>
        <w:pStyle w:val="Akapitzlist"/>
      </w:pPr>
      <w:r>
        <w:fldChar w:fldCharType="end"/>
      </w:r>
    </w:p>
    <w:p w14:paraId="38EDFB44" w14:textId="3E96F105" w:rsidR="00D8432E" w:rsidRDefault="00B70738" w:rsidP="006E3807">
      <w:bookmarkStart w:id="1" w:name="_Hlk241348897"/>
      <w:r>
        <w:t>Do wyceny należy doliczyć a</w:t>
      </w:r>
      <w:r w:rsidRPr="00B70738">
        <w:t>kcesoria wykończeniowe</w:t>
      </w:r>
      <w:r>
        <w:t xml:space="preserve">, </w:t>
      </w:r>
      <w:bookmarkEnd w:id="1"/>
      <w:r>
        <w:t>z</w:t>
      </w:r>
      <w:r w:rsidRPr="00B70738">
        <w:t>aślepki</w:t>
      </w:r>
      <w:r>
        <w:t xml:space="preserve"> oraz ł</w:t>
      </w:r>
      <w:r w:rsidRPr="00B70738">
        <w:t>ączniki do mebli</w:t>
      </w:r>
    </w:p>
    <w:p w14:paraId="3FA92169" w14:textId="238D6DB3" w:rsidR="00660B9F" w:rsidRDefault="00660B9F" w:rsidP="006E3807">
      <w:r>
        <w:rPr>
          <w:noProof/>
        </w:rPr>
        <w:lastRenderedPageBreak/>
        <w:drawing>
          <wp:inline distT="0" distB="0" distL="0" distR="0" wp14:anchorId="0283B7CA" wp14:editId="0A5615C2">
            <wp:extent cx="5760720" cy="41148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FF9206" wp14:editId="5C6E272F">
            <wp:extent cx="5760720" cy="41376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3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0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443DA"/>
    <w:multiLevelType w:val="hybridMultilevel"/>
    <w:tmpl w:val="2ED27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618"/>
    <w:rsid w:val="0001158A"/>
    <w:rsid w:val="00205775"/>
    <w:rsid w:val="002778E5"/>
    <w:rsid w:val="003A3BF2"/>
    <w:rsid w:val="00491618"/>
    <w:rsid w:val="004A10E2"/>
    <w:rsid w:val="00660B9F"/>
    <w:rsid w:val="006C0BA4"/>
    <w:rsid w:val="006E3807"/>
    <w:rsid w:val="0098446D"/>
    <w:rsid w:val="00A91300"/>
    <w:rsid w:val="00B70738"/>
    <w:rsid w:val="00BB4DD9"/>
    <w:rsid w:val="00BB7686"/>
    <w:rsid w:val="00C64D2E"/>
    <w:rsid w:val="00D8432E"/>
    <w:rsid w:val="00E248E9"/>
    <w:rsid w:val="00EB648F"/>
    <w:rsid w:val="00EB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1177E"/>
  <w15:chartTrackingRefBased/>
  <w15:docId w15:val="{66ADD0D3-7EFC-4392-A6E9-30F5666D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4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7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334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2026-09-12T14:18:00Z</dcterms:created>
  <dcterms:modified xsi:type="dcterms:W3CDTF">2026-09-27T13:21:00Z</dcterms:modified>
</cp:coreProperties>
</file>